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4C360" w14:textId="77777777" w:rsidR="002E397D" w:rsidRDefault="002E397D">
      <w:pPr>
        <w:spacing w:after="445" w:line="259" w:lineRule="auto"/>
        <w:jc w:val="center"/>
      </w:pPr>
    </w:p>
    <w:p w14:paraId="50F7F777" w14:textId="77777777" w:rsidR="002E397D" w:rsidRDefault="00000000">
      <w:pPr>
        <w:spacing w:after="33" w:line="259" w:lineRule="auto"/>
        <w:jc w:val="center"/>
      </w:pPr>
      <w:r>
        <w:rPr>
          <w:noProof/>
        </w:rPr>
        <w:drawing>
          <wp:inline distT="0" distB="0" distL="0" distR="0" wp14:anchorId="75065C93" wp14:editId="101A5B55">
            <wp:extent cx="5736336" cy="1271016"/>
            <wp:effectExtent l="0" t="0" r="0" b="0"/>
            <wp:docPr id="9397054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271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D75E8" w14:textId="77777777" w:rsidR="002E397D" w:rsidRDefault="002E397D">
      <w:pPr>
        <w:spacing w:after="153" w:line="259" w:lineRule="auto"/>
        <w:jc w:val="center"/>
      </w:pPr>
    </w:p>
    <w:p w14:paraId="720131C6" w14:textId="77777777" w:rsidR="002E397D" w:rsidRDefault="00000000">
      <w:pPr>
        <w:spacing w:after="233" w:line="259" w:lineRule="auto"/>
        <w:jc w:val="center"/>
      </w:pPr>
      <w:r>
        <w:rPr>
          <w:noProof/>
        </w:rPr>
        <w:drawing>
          <wp:inline distT="0" distB="0" distL="0" distR="0" wp14:anchorId="5E2E7CF5" wp14:editId="387C9BDF">
            <wp:extent cx="5736336" cy="79248"/>
            <wp:effectExtent l="0" t="0" r="0" b="0"/>
            <wp:docPr id="9397054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F79BC" w14:textId="77777777" w:rsidR="002E397D" w:rsidRDefault="002E397D">
      <w:pPr>
        <w:spacing w:after="719" w:line="259" w:lineRule="auto"/>
        <w:jc w:val="center"/>
      </w:pPr>
    </w:p>
    <w:p w14:paraId="424DDE10" w14:textId="77777777" w:rsidR="002E397D" w:rsidRDefault="00000000">
      <w:pPr>
        <w:ind w:left="3299" w:hanging="2419"/>
        <w:jc w:val="center"/>
      </w:pPr>
      <w:r>
        <w:rPr>
          <w:b/>
          <w:bCs/>
          <w:color w:val="424242"/>
          <w:sz w:val="46"/>
          <w:szCs w:val="46"/>
        </w:rPr>
        <w:t>SAE 1256 - Développement d'une application</w:t>
      </w:r>
    </w:p>
    <w:p w14:paraId="404CF191" w14:textId="7DEE0B0A" w:rsidR="002E397D" w:rsidRDefault="002E397D">
      <w:pPr>
        <w:spacing w:after="156" w:line="259" w:lineRule="auto"/>
        <w:ind w:right="-243"/>
        <w:jc w:val="center"/>
      </w:pPr>
    </w:p>
    <w:p w14:paraId="62DC14C6" w14:textId="77777777" w:rsidR="002E397D" w:rsidRDefault="00000000">
      <w:pPr>
        <w:spacing w:line="259" w:lineRule="auto"/>
        <w:jc w:val="center"/>
      </w:pPr>
      <w:r>
        <w:rPr>
          <w:b/>
          <w:bCs/>
          <w:color w:val="1C4587"/>
          <w:sz w:val="56"/>
          <w:szCs w:val="56"/>
        </w:rPr>
        <w:t>DOO – Diagramme de classes UML et classes Java</w:t>
      </w:r>
    </w:p>
    <w:p w14:paraId="3015EC9D" w14:textId="77777777" w:rsidR="002E397D" w:rsidRDefault="002E397D">
      <w:pPr>
        <w:spacing w:after="18" w:line="259" w:lineRule="auto"/>
        <w:jc w:val="center"/>
      </w:pPr>
    </w:p>
    <w:p w14:paraId="5423001A" w14:textId="77777777" w:rsidR="002E397D" w:rsidRDefault="002E397D">
      <w:pPr>
        <w:spacing w:after="18" w:line="259" w:lineRule="auto"/>
        <w:jc w:val="center"/>
      </w:pPr>
    </w:p>
    <w:p w14:paraId="5DC7C0B5" w14:textId="77777777" w:rsidR="002E397D" w:rsidRDefault="002E397D">
      <w:pPr>
        <w:spacing w:after="194" w:line="259" w:lineRule="auto"/>
        <w:jc w:val="center"/>
      </w:pPr>
    </w:p>
    <w:p w14:paraId="5338C2BC" w14:textId="77777777" w:rsidR="002E397D" w:rsidRDefault="00000000">
      <w:pPr>
        <w:spacing w:after="122" w:line="327" w:lineRule="auto"/>
        <w:ind w:left="3307" w:hanging="2876"/>
        <w:jc w:val="center"/>
      </w:pPr>
      <w:r>
        <w:rPr>
          <w:b/>
          <w:bCs/>
          <w:sz w:val="28"/>
          <w:szCs w:val="28"/>
        </w:rPr>
        <w:t>Yanis KHAFAGUE - Abdourrahmane ANOUAR - Ilyes MILED - Raphael Berthurel</w:t>
      </w:r>
    </w:p>
    <w:p w14:paraId="43937E1D" w14:textId="77777777" w:rsidR="002E397D" w:rsidRDefault="00000000">
      <w:pPr>
        <w:spacing w:after="591" w:line="259" w:lineRule="auto"/>
        <w:jc w:val="center"/>
      </w:pPr>
      <w:r>
        <w:t>Professeurs encadrants : Hoang LA, Brian RAVENET, Jean-Claude MARTIN</w:t>
      </w:r>
    </w:p>
    <w:p w14:paraId="0C59F3E2" w14:textId="77777777" w:rsidR="002E397D" w:rsidRDefault="00000000">
      <w:pPr>
        <w:spacing w:line="259" w:lineRule="auto"/>
      </w:pPr>
      <w:r>
        <w:t xml:space="preserve"> </w:t>
      </w:r>
    </w:p>
    <w:p w14:paraId="28315FD6" w14:textId="77777777" w:rsidR="002E397D" w:rsidRDefault="00000000">
      <w:pPr>
        <w:pStyle w:val="Titre1"/>
        <w:rPr>
          <w:sz w:val="36"/>
          <w:szCs w:val="36"/>
        </w:rPr>
      </w:pPr>
      <w:r>
        <w:rPr>
          <w:rFonts w:ascii="PT Sans Narrow" w:eastAsia="PT Sans Narrow" w:hAnsi="PT Sans Narrow" w:cs="PT Sans Narrow"/>
          <w:sz w:val="36"/>
          <w:szCs w:val="36"/>
        </w:rPr>
        <w:lastRenderedPageBreak/>
        <w:t>Démarche pour le diagramme de classes</w:t>
      </w:r>
    </w:p>
    <w:p w14:paraId="09366F2F" w14:textId="77777777" w:rsidR="002E397D" w:rsidRDefault="0000000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Nous avons commencé par relire le sujet SAE et le document IHM que nous avions rendu, afin d'identifier les entités principales du modelé : </w:t>
      </w:r>
      <w:r>
        <w:rPr>
          <w:b/>
          <w:bCs/>
          <w:sz w:val="24"/>
          <w:szCs w:val="24"/>
        </w:rPr>
        <w:t xml:space="preserve">Media, Film, Série, Episode, Liste, Avis et Utilisateur. </w:t>
      </w:r>
      <w:r>
        <w:rPr>
          <w:sz w:val="24"/>
          <w:szCs w:val="24"/>
        </w:rPr>
        <w:t xml:space="preserve">Nous nous sommes appuyés sur les tables fonctionnelles et les scenarios pour déterminer les attributs, les </w:t>
      </w:r>
      <w:proofErr w:type="spellStart"/>
      <w:r>
        <w:rPr>
          <w:sz w:val="24"/>
          <w:szCs w:val="24"/>
        </w:rPr>
        <w:t>methodes</w:t>
      </w:r>
      <w:proofErr w:type="spellEnd"/>
      <w:r>
        <w:rPr>
          <w:sz w:val="24"/>
          <w:szCs w:val="24"/>
        </w:rPr>
        <w:t xml:space="preserve"> et les relations entre les classes.</w:t>
      </w:r>
    </w:p>
    <w:p w14:paraId="08541AC5" w14:textId="77777777" w:rsidR="002E397D" w:rsidRDefault="0000000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Le diagramme a </w:t>
      </w:r>
      <w:proofErr w:type="spellStart"/>
      <w:r>
        <w:rPr>
          <w:sz w:val="24"/>
          <w:szCs w:val="24"/>
        </w:rPr>
        <w:t>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realise</w:t>
      </w:r>
      <w:proofErr w:type="spellEnd"/>
      <w:r>
        <w:rPr>
          <w:sz w:val="24"/>
          <w:szCs w:val="24"/>
        </w:rPr>
        <w:t xml:space="preserve"> sur Visual </w:t>
      </w:r>
      <w:proofErr w:type="spellStart"/>
      <w:r>
        <w:rPr>
          <w:sz w:val="24"/>
          <w:szCs w:val="24"/>
        </w:rPr>
        <w:t>Paradigm</w:t>
      </w:r>
      <w:proofErr w:type="spellEnd"/>
      <w:r>
        <w:rPr>
          <w:sz w:val="24"/>
          <w:szCs w:val="24"/>
        </w:rPr>
        <w:t xml:space="preserve"> Standard. Nous avons </w:t>
      </w:r>
      <w:proofErr w:type="spellStart"/>
      <w:r>
        <w:rPr>
          <w:sz w:val="24"/>
          <w:szCs w:val="24"/>
        </w:rPr>
        <w:t>modelise</w:t>
      </w:r>
      <w:proofErr w:type="spellEnd"/>
      <w:r>
        <w:rPr>
          <w:sz w:val="24"/>
          <w:szCs w:val="24"/>
        </w:rPr>
        <w:t xml:space="preserve"> uniquement le </w:t>
      </w:r>
      <w:proofErr w:type="spellStart"/>
      <w:r>
        <w:rPr>
          <w:sz w:val="24"/>
          <w:szCs w:val="24"/>
        </w:rPr>
        <w:t>modele</w:t>
      </w:r>
      <w:proofErr w:type="spellEnd"/>
      <w:r>
        <w:rPr>
          <w:sz w:val="24"/>
          <w:szCs w:val="24"/>
        </w:rPr>
        <w:t xml:space="preserve"> applicatif (les </w:t>
      </w:r>
      <w:proofErr w:type="spellStart"/>
      <w:r>
        <w:rPr>
          <w:sz w:val="24"/>
          <w:szCs w:val="24"/>
        </w:rPr>
        <w:t>donnees</w:t>
      </w:r>
      <w:proofErr w:type="spellEnd"/>
      <w:r>
        <w:rPr>
          <w:sz w:val="24"/>
          <w:szCs w:val="24"/>
        </w:rPr>
        <w:t xml:space="preserve">), sans inclure les classes graphiques (vues et </w:t>
      </w:r>
      <w:proofErr w:type="spellStart"/>
      <w:r>
        <w:rPr>
          <w:sz w:val="24"/>
          <w:szCs w:val="24"/>
        </w:rPr>
        <w:t>controleurs</w:t>
      </w:r>
      <w:proofErr w:type="spellEnd"/>
      <w:r>
        <w:rPr>
          <w:sz w:val="24"/>
          <w:szCs w:val="24"/>
        </w:rPr>
        <w:t>). Les choix de conception sont les suivants :</w:t>
      </w:r>
    </w:p>
    <w:p w14:paraId="1D93AFFD" w14:textId="77777777" w:rsidR="002E397D" w:rsidRDefault="00000000">
      <w:pPr>
        <w:spacing w:after="40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Media</w:t>
      </w:r>
      <w:r>
        <w:rPr>
          <w:sz w:val="24"/>
          <w:szCs w:val="24"/>
        </w:rPr>
        <w:t xml:space="preserve"> est une classe abstraite avec les attributs communs (titre, type, année, durée, réalisateur, genre). Film et Série en héritent.</w:t>
      </w:r>
    </w:p>
    <w:p w14:paraId="45D34E22" w14:textId="77777777" w:rsidR="002E397D" w:rsidRDefault="00000000">
      <w:pPr>
        <w:spacing w:after="40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Episode</w:t>
      </w:r>
      <w:r>
        <w:rPr>
          <w:sz w:val="24"/>
          <w:szCs w:val="24"/>
        </w:rPr>
        <w:t xml:space="preserve"> est lie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Serie par une composition (la destruction d'une série entraine la destruction de ses épisodes).</w:t>
      </w:r>
    </w:p>
    <w:p w14:paraId="5669444B" w14:textId="77777777" w:rsidR="002E397D" w:rsidRDefault="00000000">
      <w:pPr>
        <w:spacing w:after="40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 xml:space="preserve">Deux énumérations </w:t>
      </w:r>
      <w:proofErr w:type="spellStart"/>
      <w:r>
        <w:rPr>
          <w:b/>
          <w:bCs/>
          <w:sz w:val="24"/>
          <w:szCs w:val="24"/>
        </w:rPr>
        <w:t>TypeMedia</w:t>
      </w:r>
      <w:proofErr w:type="spellEnd"/>
      <w:r>
        <w:rPr>
          <w:sz w:val="24"/>
          <w:szCs w:val="24"/>
        </w:rPr>
        <w:t xml:space="preserve"> (FILM, SERIE) et </w:t>
      </w:r>
      <w:proofErr w:type="spellStart"/>
      <w:r>
        <w:rPr>
          <w:b/>
          <w:bCs/>
          <w:sz w:val="24"/>
          <w:szCs w:val="24"/>
        </w:rPr>
        <w:t>GenreMedia</w:t>
      </w:r>
      <w:proofErr w:type="spellEnd"/>
      <w:r>
        <w:rPr>
          <w:sz w:val="24"/>
          <w:szCs w:val="24"/>
        </w:rPr>
        <w:t xml:space="preserve"> (DRAME, CRIME, SF, etc.) sont utilisées comme types d'attributs.</w:t>
      </w:r>
    </w:p>
    <w:p w14:paraId="1F6DD833" w14:textId="77777777" w:rsidR="002E397D" w:rsidRDefault="00000000">
      <w:pPr>
        <w:spacing w:after="40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Utilisateur</w:t>
      </w:r>
      <w:r>
        <w:rPr>
          <w:sz w:val="24"/>
          <w:szCs w:val="24"/>
        </w:rPr>
        <w:t xml:space="preserve"> possède des listes (association 1 vers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 xml:space="preserve">*), rédige des avis (1 vers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 xml:space="preserve">*), et peut suivre d'autres utilisateurs (association </w:t>
      </w:r>
      <w:proofErr w:type="spellStart"/>
      <w:r>
        <w:rPr>
          <w:sz w:val="24"/>
          <w:szCs w:val="24"/>
        </w:rPr>
        <w:t>reflexive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 xml:space="preserve">* vers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>*).</w:t>
      </w:r>
    </w:p>
    <w:p w14:paraId="540BE608" w14:textId="77777777" w:rsidR="002E397D" w:rsidRDefault="00000000">
      <w:pPr>
        <w:spacing w:after="100"/>
        <w:ind w:left="4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Liste</w:t>
      </w:r>
      <w:r>
        <w:rPr>
          <w:sz w:val="24"/>
          <w:szCs w:val="24"/>
        </w:rPr>
        <w:t xml:space="preserve"> contient des </w:t>
      </w:r>
      <w:proofErr w:type="spellStart"/>
      <w:r>
        <w:rPr>
          <w:sz w:val="24"/>
          <w:szCs w:val="24"/>
        </w:rPr>
        <w:t>medias</w:t>
      </w:r>
      <w:proofErr w:type="spellEnd"/>
      <w:r>
        <w:rPr>
          <w:sz w:val="24"/>
          <w:szCs w:val="24"/>
        </w:rPr>
        <w:t xml:space="preserve"> (association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 xml:space="preserve">* vers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>*) et Avis concerne un média (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>* vers 1).</w:t>
      </w:r>
    </w:p>
    <w:p w14:paraId="6784A203" w14:textId="77777777" w:rsidR="002E397D" w:rsidRDefault="002E397D">
      <w:pPr>
        <w:spacing w:after="100"/>
        <w:ind w:left="400"/>
        <w:rPr>
          <w:sz w:val="24"/>
          <w:szCs w:val="24"/>
        </w:rPr>
      </w:pPr>
    </w:p>
    <w:p w14:paraId="66483683" w14:textId="77777777" w:rsidR="002E397D" w:rsidRDefault="00000000">
      <w:pPr>
        <w:pStyle w:val="Titre1"/>
        <w:rPr>
          <w:rFonts w:ascii="PT Sans Narrow" w:eastAsia="PT Sans Narrow" w:hAnsi="PT Sans Narrow" w:cs="PT Sans Narrow"/>
          <w:sz w:val="36"/>
          <w:szCs w:val="36"/>
        </w:rPr>
      </w:pPr>
      <w:r>
        <w:rPr>
          <w:rFonts w:ascii="PT Sans Narrow" w:eastAsia="PT Sans Narrow" w:hAnsi="PT Sans Narrow" w:cs="PT Sans Narrow"/>
          <w:sz w:val="36"/>
          <w:szCs w:val="36"/>
        </w:rPr>
        <w:t>Génération et compilation du code Java</w:t>
      </w:r>
    </w:p>
    <w:p w14:paraId="7B602F3B" w14:textId="77777777" w:rsidR="002E397D" w:rsidRDefault="002E397D"/>
    <w:p w14:paraId="3400DD00" w14:textId="77777777" w:rsidR="002E397D" w:rsidRDefault="0000000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Une fois le diagramme de classes finalise et vérifie (aucune erreur signalée par Visual </w:t>
      </w:r>
      <w:proofErr w:type="spellStart"/>
      <w:r>
        <w:rPr>
          <w:sz w:val="24"/>
          <w:szCs w:val="24"/>
        </w:rPr>
        <w:t>Paradigm</w:t>
      </w:r>
      <w:proofErr w:type="spellEnd"/>
      <w:r>
        <w:rPr>
          <w:sz w:val="24"/>
          <w:szCs w:val="24"/>
        </w:rPr>
        <w:t xml:space="preserve">), nous avons utilisé la fonction de génération de code : menu </w:t>
      </w:r>
      <w:r>
        <w:rPr>
          <w:b/>
          <w:bCs/>
          <w:sz w:val="24"/>
          <w:szCs w:val="24"/>
        </w:rPr>
        <w:t>Outils &gt; Code Génération &gt; Java</w:t>
      </w:r>
      <w:r>
        <w:rPr>
          <w:sz w:val="24"/>
          <w:szCs w:val="24"/>
        </w:rPr>
        <w:t>. Les squelettes des classes ont été générés automatiquement avec les attributs, les associations (</w:t>
      </w:r>
      <w:proofErr w:type="spellStart"/>
      <w:r>
        <w:rPr>
          <w:sz w:val="24"/>
          <w:szCs w:val="24"/>
        </w:rPr>
        <w:t>ArrayList</w:t>
      </w:r>
      <w:proofErr w:type="spellEnd"/>
      <w:r>
        <w:rPr>
          <w:sz w:val="24"/>
          <w:szCs w:val="24"/>
        </w:rPr>
        <w:t xml:space="preserve"> pour les multiplicités </w:t>
      </w:r>
      <w:proofErr w:type="gramStart"/>
      <w:r>
        <w:rPr>
          <w:sz w:val="24"/>
          <w:szCs w:val="24"/>
        </w:rPr>
        <w:t>0..</w:t>
      </w:r>
      <w:proofErr w:type="gramEnd"/>
      <w:r>
        <w:rPr>
          <w:sz w:val="24"/>
          <w:szCs w:val="24"/>
        </w:rPr>
        <w:t>*), et les signatures des méthodes.</w:t>
      </w:r>
    </w:p>
    <w:p w14:paraId="202B1880" w14:textId="77777777" w:rsidR="002E397D" w:rsidRDefault="0000000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Nous avons ensuite </w:t>
      </w:r>
      <w:proofErr w:type="gramStart"/>
      <w:r>
        <w:rPr>
          <w:sz w:val="24"/>
          <w:szCs w:val="24"/>
        </w:rPr>
        <w:t>importe</w:t>
      </w:r>
      <w:proofErr w:type="gramEnd"/>
      <w:r>
        <w:rPr>
          <w:sz w:val="24"/>
          <w:szCs w:val="24"/>
        </w:rPr>
        <w:t xml:space="preserve"> les fichiers .</w:t>
      </w:r>
      <w:proofErr w:type="gramStart"/>
      <w:r>
        <w:rPr>
          <w:sz w:val="24"/>
          <w:szCs w:val="24"/>
        </w:rPr>
        <w:t>java générés</w:t>
      </w:r>
      <w:proofErr w:type="gramEnd"/>
      <w:r>
        <w:rPr>
          <w:sz w:val="24"/>
          <w:szCs w:val="24"/>
        </w:rPr>
        <w:t xml:space="preserve"> dans un projet Eclipse et complète manuellement : les constructeurs de chaque classe, les méthodes métier (</w:t>
      </w:r>
      <w:proofErr w:type="spellStart"/>
      <w:r>
        <w:rPr>
          <w:b/>
          <w:bCs/>
          <w:sz w:val="24"/>
          <w:szCs w:val="24"/>
        </w:rPr>
        <w:t>calculerNoteMoyenne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ajouterMedia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retirerMedia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creerListe</w:t>
      </w:r>
      <w:proofErr w:type="spellEnd"/>
      <w:r>
        <w:rPr>
          <w:b/>
          <w:bCs/>
          <w:sz w:val="24"/>
          <w:szCs w:val="24"/>
        </w:rPr>
        <w:t xml:space="preserve">, suivre, </w:t>
      </w:r>
      <w:proofErr w:type="spellStart"/>
      <w:r>
        <w:rPr>
          <w:b/>
          <w:bCs/>
          <w:sz w:val="24"/>
          <w:szCs w:val="24"/>
        </w:rPr>
        <w:t>ajouterAvis</w:t>
      </w:r>
      <w:proofErr w:type="spellEnd"/>
      <w:r>
        <w:rPr>
          <w:b/>
          <w:bCs/>
          <w:sz w:val="24"/>
          <w:szCs w:val="24"/>
        </w:rPr>
        <w:t>, etc.</w:t>
      </w:r>
      <w:r>
        <w:rPr>
          <w:sz w:val="24"/>
          <w:szCs w:val="24"/>
        </w:rPr>
        <w:t xml:space="preserve">), et les méthodes </w:t>
      </w:r>
      <w:proofErr w:type="spellStart"/>
      <w:proofErr w:type="gramStart"/>
      <w:r>
        <w:rPr>
          <w:sz w:val="24"/>
          <w:szCs w:val="24"/>
        </w:rPr>
        <w:t>toString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 pour l'affichage console.</w:t>
      </w:r>
    </w:p>
    <w:p w14:paraId="3057B5A0" w14:textId="77777777" w:rsidR="002E397D" w:rsidRDefault="0000000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Nous avons créé une classe </w:t>
      </w:r>
      <w:proofErr w:type="spellStart"/>
      <w:r>
        <w:rPr>
          <w:b/>
          <w:bCs/>
          <w:sz w:val="24"/>
          <w:szCs w:val="24"/>
        </w:rPr>
        <w:t>FactoryMedias</w:t>
      </w:r>
      <w:proofErr w:type="spellEnd"/>
      <w:r>
        <w:rPr>
          <w:sz w:val="24"/>
          <w:szCs w:val="24"/>
        </w:rPr>
        <w:t xml:space="preserve"> avec une méthode statique </w:t>
      </w:r>
      <w:proofErr w:type="spellStart"/>
      <w:proofErr w:type="gramStart"/>
      <w:r>
        <w:rPr>
          <w:b/>
          <w:bCs/>
          <w:sz w:val="24"/>
          <w:szCs w:val="24"/>
        </w:rPr>
        <w:t>creerDonnees</w:t>
      </w:r>
      <w:proofErr w:type="spellEnd"/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qui instancie tous les objets de départ : 7 films, 3 séries avec leurs épisodes, 4 utilisateurs, des listes personnalisées, des avis et des liens de suivi. Enfin, la classe </w:t>
      </w:r>
      <w:r>
        <w:rPr>
          <w:b/>
          <w:bCs/>
          <w:sz w:val="24"/>
          <w:szCs w:val="24"/>
        </w:rPr>
        <w:t>Main</w:t>
      </w:r>
      <w:r>
        <w:rPr>
          <w:sz w:val="24"/>
          <w:szCs w:val="24"/>
        </w:rPr>
        <w:t xml:space="preserve"> appelle </w:t>
      </w:r>
      <w:proofErr w:type="spellStart"/>
      <w:r>
        <w:rPr>
          <w:b/>
          <w:bCs/>
          <w:sz w:val="24"/>
          <w:szCs w:val="24"/>
        </w:rPr>
        <w:t>FactoryMedias.creerDonnees</w:t>
      </w:r>
      <w:proofErr w:type="spellEnd"/>
      <w:r>
        <w:rPr>
          <w:b/>
          <w:bCs/>
          <w:sz w:val="24"/>
          <w:szCs w:val="24"/>
        </w:rPr>
        <w:t>()</w:t>
      </w:r>
      <w:r>
        <w:rPr>
          <w:sz w:val="24"/>
          <w:szCs w:val="24"/>
        </w:rPr>
        <w:t xml:space="preserve"> puis affiche l'ensemble des données en console.</w:t>
      </w:r>
    </w:p>
    <w:p w14:paraId="2FDF8DC6" w14:textId="77777777" w:rsidR="002E397D" w:rsidRDefault="002E397D">
      <w:pPr>
        <w:spacing w:after="100"/>
        <w:rPr>
          <w:sz w:val="20"/>
          <w:szCs w:val="20"/>
        </w:rPr>
      </w:pPr>
    </w:p>
    <w:p w14:paraId="2E4EA5D2" w14:textId="77777777" w:rsidR="002E397D" w:rsidRDefault="00000000">
      <w:pPr>
        <w:spacing w:after="100"/>
        <w:rPr>
          <w:rFonts w:ascii="PT Sans Narrow" w:eastAsia="PT Sans Narrow" w:hAnsi="PT Sans Narrow" w:cs="PT Sans Narrow"/>
          <w:b/>
          <w:bCs/>
          <w:color w:val="0E2841"/>
          <w:sz w:val="36"/>
          <w:szCs w:val="36"/>
        </w:rPr>
      </w:pPr>
      <w:r>
        <w:rPr>
          <w:rFonts w:ascii="PT Sans Narrow" w:eastAsia="PT Sans Narrow" w:hAnsi="PT Sans Narrow" w:cs="PT Sans Narrow"/>
          <w:b/>
          <w:bCs/>
          <w:color w:val="0E2841"/>
          <w:sz w:val="36"/>
          <w:szCs w:val="36"/>
        </w:rPr>
        <w:lastRenderedPageBreak/>
        <w:t>Répartition des tâches</w:t>
      </w:r>
    </w:p>
    <w:p w14:paraId="1A3C284E" w14:textId="77777777" w:rsidR="002E397D" w:rsidRDefault="002E397D">
      <w:pPr>
        <w:spacing w:after="100"/>
        <w:rPr>
          <w:sz w:val="20"/>
          <w:szCs w:val="20"/>
        </w:rPr>
      </w:pPr>
    </w:p>
    <w:tbl>
      <w:tblPr>
        <w:tblStyle w:val="a"/>
        <w:tblW w:w="139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0"/>
        <w:gridCol w:w="3490"/>
        <w:gridCol w:w="3490"/>
        <w:gridCol w:w="3488"/>
      </w:tblGrid>
      <w:tr w:rsidR="002E397D" w14:paraId="2AE485CB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00000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E308F6" w14:textId="77777777" w:rsidR="002E397D" w:rsidRDefault="00000000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Yanis KHAFAGUE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00000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DB89ED" w14:textId="77777777" w:rsidR="002E397D" w:rsidRDefault="00000000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Abdourrahmane ANOUAR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00000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472AA8" w14:textId="77777777" w:rsidR="002E397D" w:rsidRDefault="00000000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Ilyes MILED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00000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3C35B1" w14:textId="77777777" w:rsidR="002E397D" w:rsidRDefault="00000000">
            <w:pPr>
              <w:spacing w:line="48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FFFFFF"/>
                <w:sz w:val="26"/>
                <w:szCs w:val="26"/>
              </w:rPr>
              <w:t>Raphael BERTHUREL</w:t>
            </w:r>
          </w:p>
        </w:tc>
      </w:tr>
      <w:tr w:rsidR="002E397D" w14:paraId="6A06457C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ED82F5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Diagramme de classes UML complet sur Visual </w:t>
            </w:r>
            <w:proofErr w:type="spellStart"/>
            <w:r>
              <w:rPr>
                <w:color w:val="000000"/>
                <w:sz w:val="24"/>
                <w:szCs w:val="24"/>
              </w:rPr>
              <w:t>Paradigm</w:t>
            </w:r>
            <w:proofErr w:type="spellEnd"/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C5AC0D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Avis en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6274C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Main en Java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FE4768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Liste en Java</w:t>
            </w:r>
          </w:p>
        </w:tc>
      </w:tr>
      <w:tr w:rsidR="002E397D" w14:paraId="512DC382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A484AF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Classe </w:t>
            </w:r>
            <w:proofErr w:type="spellStart"/>
            <w:r>
              <w:rPr>
                <w:color w:val="000000"/>
                <w:sz w:val="24"/>
                <w:szCs w:val="24"/>
              </w:rPr>
              <w:t>TypeMedia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enum</w:t>
            </w:r>
            <w:proofErr w:type="spellEnd"/>
            <w:r>
              <w:rPr>
                <w:color w:val="000000"/>
                <w:sz w:val="24"/>
                <w:szCs w:val="24"/>
              </w:rPr>
              <w:t>) en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82F0DB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Episode en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5F061B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Media en Java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7A2015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Classe </w:t>
            </w:r>
            <w:proofErr w:type="spellStart"/>
            <w:r>
              <w:rPr>
                <w:color w:val="000000"/>
                <w:sz w:val="24"/>
                <w:szCs w:val="24"/>
              </w:rPr>
              <w:t>GenreMedia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enum</w:t>
            </w:r>
            <w:proofErr w:type="spellEnd"/>
            <w:r>
              <w:rPr>
                <w:color w:val="000000"/>
                <w:sz w:val="24"/>
                <w:szCs w:val="24"/>
              </w:rPr>
              <w:t>) en Java</w:t>
            </w:r>
          </w:p>
        </w:tc>
      </w:tr>
      <w:tr w:rsidR="002E397D" w14:paraId="69686D18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B2320F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Utilisateur en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374F80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Classe </w:t>
            </w:r>
            <w:proofErr w:type="spellStart"/>
            <w:r>
              <w:rPr>
                <w:color w:val="000000"/>
                <w:sz w:val="24"/>
                <w:szCs w:val="24"/>
              </w:rPr>
              <w:t>FactoryMedias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F1CA79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Serie en Java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F17028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Classe Film en Java</w:t>
            </w:r>
          </w:p>
        </w:tc>
      </w:tr>
      <w:tr w:rsidR="002E397D" w14:paraId="1572D703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2E2542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Redaction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du document Word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583244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Redaction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du document Word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8D13A6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Tests et affichage console (Main)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37A2F0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Tests et affichage console (Main)</w:t>
            </w:r>
          </w:p>
        </w:tc>
      </w:tr>
      <w:tr w:rsidR="002E397D" w14:paraId="602C3AF4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AF5173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Generation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du code Java depuis VP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D48DEE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Verification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coherence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UML / Java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55C5B2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Commits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Git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D5E8F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8DF63D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Commits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Git</w:t>
            </w:r>
          </w:p>
        </w:tc>
      </w:tr>
      <w:tr w:rsidR="002E397D" w14:paraId="49D3DF44" w14:textId="77777777"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DE96B5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Coordination et </w:t>
            </w:r>
            <w:proofErr w:type="spellStart"/>
            <w:r>
              <w:rPr>
                <w:color w:val="000000"/>
                <w:sz w:val="24"/>
                <w:szCs w:val="24"/>
              </w:rPr>
              <w:t>integration</w:t>
            </w:r>
            <w:proofErr w:type="spellEnd"/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485F17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Commits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Git</w:t>
            </w:r>
          </w:p>
        </w:tc>
        <w:tc>
          <w:tcPr>
            <w:tcW w:w="349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74DE2F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Commits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Git</w:t>
            </w:r>
          </w:p>
        </w:tc>
        <w:tc>
          <w:tcPr>
            <w:tcW w:w="3488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7C68F9" w14:textId="77777777" w:rsidR="002E397D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Commits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Git</w:t>
            </w:r>
          </w:p>
        </w:tc>
      </w:tr>
    </w:tbl>
    <w:p w14:paraId="60290021" w14:textId="77777777" w:rsidR="002E397D" w:rsidRDefault="002E397D">
      <w:pPr>
        <w:spacing w:before="300"/>
      </w:pPr>
    </w:p>
    <w:p w14:paraId="1FF6D652" w14:textId="77777777" w:rsidR="002E397D" w:rsidRDefault="002E397D">
      <w:pPr>
        <w:pStyle w:val="Titre1"/>
      </w:pPr>
    </w:p>
    <w:p w14:paraId="5B88C395" w14:textId="77777777" w:rsidR="002E397D" w:rsidRDefault="00000000">
      <w:pPr>
        <w:pStyle w:val="Titre1"/>
        <w:rPr>
          <w:rFonts w:ascii="PT Sans Narrow" w:eastAsia="PT Sans Narrow" w:hAnsi="PT Sans Narrow" w:cs="PT Sans Narrow"/>
          <w:sz w:val="36"/>
          <w:szCs w:val="36"/>
        </w:rPr>
      </w:pPr>
      <w:r>
        <w:rPr>
          <w:rFonts w:ascii="PT Sans Narrow" w:eastAsia="PT Sans Narrow" w:hAnsi="PT Sans Narrow" w:cs="PT Sans Narrow"/>
          <w:sz w:val="36"/>
          <w:szCs w:val="36"/>
        </w:rPr>
        <w:lastRenderedPageBreak/>
        <w:t xml:space="preserve">Diagramme de classes UML - </w:t>
      </w:r>
      <w:proofErr w:type="spellStart"/>
      <w:r>
        <w:rPr>
          <w:rFonts w:ascii="PT Sans Narrow" w:eastAsia="PT Sans Narrow" w:hAnsi="PT Sans Narrow" w:cs="PT Sans Narrow"/>
          <w:sz w:val="36"/>
          <w:szCs w:val="36"/>
        </w:rPr>
        <w:t>PopCine</w:t>
      </w:r>
      <w:proofErr w:type="spellEnd"/>
    </w:p>
    <w:p w14:paraId="28C40306" w14:textId="77777777" w:rsidR="002E397D" w:rsidRDefault="00000000">
      <w:pPr>
        <w:spacing w:after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Capture d'</w:t>
      </w:r>
      <w:proofErr w:type="spellStart"/>
      <w:r>
        <w:rPr>
          <w:color w:val="000000"/>
          <w:sz w:val="24"/>
          <w:szCs w:val="24"/>
        </w:rPr>
        <w:t>ecran</w:t>
      </w:r>
      <w:proofErr w:type="spellEnd"/>
      <w:r>
        <w:rPr>
          <w:color w:val="000000"/>
          <w:sz w:val="24"/>
          <w:szCs w:val="24"/>
        </w:rPr>
        <w:t xml:space="preserve"> du diagramme de classes du </w:t>
      </w:r>
      <w:proofErr w:type="spellStart"/>
      <w:r>
        <w:rPr>
          <w:color w:val="000000"/>
          <w:sz w:val="24"/>
          <w:szCs w:val="24"/>
        </w:rPr>
        <w:t>modele</w:t>
      </w:r>
      <w:proofErr w:type="spellEnd"/>
      <w:r>
        <w:rPr>
          <w:color w:val="000000"/>
          <w:sz w:val="24"/>
          <w:szCs w:val="24"/>
        </w:rPr>
        <w:t xml:space="preserve"> applicatif, </w:t>
      </w:r>
      <w:proofErr w:type="spellStart"/>
      <w:r>
        <w:rPr>
          <w:color w:val="000000"/>
          <w:sz w:val="24"/>
          <w:szCs w:val="24"/>
        </w:rPr>
        <w:t>realise</w:t>
      </w:r>
      <w:proofErr w:type="spellEnd"/>
      <w:r>
        <w:rPr>
          <w:color w:val="000000"/>
          <w:sz w:val="24"/>
          <w:szCs w:val="24"/>
        </w:rPr>
        <w:t xml:space="preserve"> sur Visual </w:t>
      </w:r>
      <w:proofErr w:type="spellStart"/>
      <w:r>
        <w:rPr>
          <w:color w:val="000000"/>
          <w:sz w:val="24"/>
          <w:szCs w:val="24"/>
        </w:rPr>
        <w:t>Paradigm</w:t>
      </w:r>
      <w:proofErr w:type="spellEnd"/>
      <w:r>
        <w:rPr>
          <w:color w:val="000000"/>
          <w:sz w:val="24"/>
          <w:szCs w:val="24"/>
        </w:rPr>
        <w:t xml:space="preserve"> Standard :</w:t>
      </w:r>
    </w:p>
    <w:p w14:paraId="02B4B322" w14:textId="77777777" w:rsidR="002E397D" w:rsidRDefault="002E397D">
      <w:pPr>
        <w:spacing w:after="100"/>
      </w:pPr>
    </w:p>
    <w:p w14:paraId="6948CA6F" w14:textId="77777777" w:rsidR="002E397D" w:rsidRDefault="00000000">
      <w:pPr>
        <w:jc w:val="center"/>
      </w:pPr>
      <w:r>
        <w:rPr>
          <w:noProof/>
        </w:rPr>
        <w:drawing>
          <wp:inline distT="0" distB="0" distL="0" distR="0" wp14:anchorId="064CF930" wp14:editId="5200533E">
            <wp:extent cx="6907243" cy="4460659"/>
            <wp:effectExtent l="0" t="0" r="0" b="0"/>
            <wp:docPr id="93970549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7243" cy="4460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AEF2D" w14:textId="77777777" w:rsidR="002E397D" w:rsidRDefault="00000000">
      <w:pPr>
        <w:spacing w:before="80"/>
        <w:jc w:val="center"/>
      </w:pPr>
      <w:r>
        <w:rPr>
          <w:i/>
          <w:iCs/>
          <w:color w:val="666666"/>
          <w:sz w:val="18"/>
          <w:szCs w:val="18"/>
        </w:rPr>
        <w:t xml:space="preserve">Figure 1 : Diagramme de classes UML du </w:t>
      </w:r>
      <w:proofErr w:type="spellStart"/>
      <w:r>
        <w:rPr>
          <w:i/>
          <w:iCs/>
          <w:color w:val="666666"/>
          <w:sz w:val="18"/>
          <w:szCs w:val="18"/>
        </w:rPr>
        <w:t>modele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PopCine</w:t>
      </w:r>
      <w:proofErr w:type="spellEnd"/>
      <w:r>
        <w:rPr>
          <w:i/>
          <w:iCs/>
          <w:color w:val="666666"/>
          <w:sz w:val="18"/>
          <w:szCs w:val="18"/>
        </w:rPr>
        <w:t xml:space="preserve"> (Visual </w:t>
      </w:r>
      <w:proofErr w:type="spellStart"/>
      <w:r>
        <w:rPr>
          <w:i/>
          <w:iCs/>
          <w:color w:val="666666"/>
          <w:sz w:val="18"/>
          <w:szCs w:val="18"/>
        </w:rPr>
        <w:t>Paradigm</w:t>
      </w:r>
      <w:proofErr w:type="spellEnd"/>
      <w:r>
        <w:rPr>
          <w:i/>
          <w:iCs/>
          <w:color w:val="666666"/>
          <w:sz w:val="18"/>
          <w:szCs w:val="18"/>
        </w:rPr>
        <w:t>)</w:t>
      </w:r>
    </w:p>
    <w:sectPr w:rsidR="002E397D">
      <w:headerReference w:type="default" r:id="rId10"/>
      <w:footerReference w:type="default" r:id="rId11"/>
      <w:pgSz w:w="16838" w:h="11906" w:orient="landscape"/>
      <w:pgMar w:top="1440" w:right="1440" w:bottom="100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CA7BA" w14:textId="77777777" w:rsidR="005C5C31" w:rsidRDefault="005C5C31">
      <w:r>
        <w:separator/>
      </w:r>
    </w:p>
  </w:endnote>
  <w:endnote w:type="continuationSeparator" w:id="0">
    <w:p w14:paraId="12B88DF6" w14:textId="77777777" w:rsidR="005C5C31" w:rsidRDefault="005C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94B03A-EC49-4B50-850B-18ADB103DB9B}"/>
  </w:font>
  <w:font w:name="Georgia">
    <w:panose1 w:val="02040502050405020303"/>
    <w:charset w:val="00"/>
    <w:family w:val="auto"/>
    <w:pitch w:val="default"/>
    <w:embedItalic r:id="rId2" w:fontKey="{0D57D7BC-1A84-413D-8F72-1FDC3ED54BFC}"/>
  </w:font>
  <w:font w:name="PT Sans Narrow">
    <w:charset w:val="00"/>
    <w:family w:val="swiss"/>
    <w:pitch w:val="variable"/>
    <w:sig w:usb0="A00002EF" w:usb1="5000204B" w:usb2="00000000" w:usb3="00000000" w:csb0="00000097" w:csb1="00000000"/>
    <w:embedBold r:id="rId3" w:fontKey="{38E854FA-9434-4F8B-8624-C8B320085F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C3B988B-4FC4-49D2-ACF4-9CA3CFFE2B9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9A75392-53C1-4909-BA7E-E854D3BDE6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0BB93" w14:textId="77777777" w:rsidR="002E397D" w:rsidRPr="002E52A3" w:rsidRDefault="00000000">
    <w:pPr>
      <w:pBdr>
        <w:top w:val="single" w:sz="4" w:space="1" w:color="2E75B6"/>
      </w:pBdr>
      <w:tabs>
        <w:tab w:val="right" w:pos="13958"/>
      </w:tabs>
      <w:spacing w:before="100"/>
      <w:rPr>
        <w:lang w:val="en-US"/>
      </w:rPr>
    </w:pPr>
    <w:r w:rsidRPr="002E52A3">
      <w:rPr>
        <w:color w:val="666666"/>
        <w:sz w:val="16"/>
        <w:szCs w:val="16"/>
        <w:lang w:val="en-US"/>
      </w:rPr>
      <w:t>ANOUAR - BERTHUREL - KHAFAGUE - MILED</w:t>
    </w:r>
    <w:r w:rsidRPr="002E52A3">
      <w:rPr>
        <w:color w:val="666666"/>
        <w:sz w:val="16"/>
        <w:szCs w:val="16"/>
        <w:lang w:val="en-US"/>
      </w:rPr>
      <w:tab/>
      <w:t>SAE 1256 - 2026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09DC4" w14:textId="77777777" w:rsidR="005C5C31" w:rsidRDefault="005C5C31">
      <w:r>
        <w:separator/>
      </w:r>
    </w:p>
  </w:footnote>
  <w:footnote w:type="continuationSeparator" w:id="0">
    <w:p w14:paraId="47F4F73F" w14:textId="77777777" w:rsidR="005C5C31" w:rsidRDefault="005C5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5857" w14:textId="77777777" w:rsidR="002E397D" w:rsidRDefault="00000000">
    <w:pPr>
      <w:pBdr>
        <w:bottom w:val="single" w:sz="6" w:space="1" w:color="2E75B6"/>
      </w:pBdr>
      <w:tabs>
        <w:tab w:val="right" w:pos="13958"/>
      </w:tabs>
    </w:pPr>
    <w:r>
      <w:rPr>
        <w:b/>
        <w:bCs/>
        <w:color w:val="2E75B6"/>
        <w:sz w:val="18"/>
        <w:szCs w:val="18"/>
      </w:rPr>
      <w:t>SAE 1256 - DOO UML et Java</w:t>
    </w:r>
    <w:r>
      <w:rPr>
        <w:color w:val="666666"/>
        <w:sz w:val="18"/>
        <w:szCs w:val="18"/>
      </w:rPr>
      <w:tab/>
      <w:t>Groupe TP 2F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7D"/>
    <w:rsid w:val="002E397D"/>
    <w:rsid w:val="002E52A3"/>
    <w:rsid w:val="005C5C31"/>
    <w:rsid w:val="00D5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CD3BB"/>
  <w15:docId w15:val="{A4D28CF1-E129-401A-B53B-7834CDA5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160"/>
      <w:outlineLvl w:val="0"/>
    </w:pPr>
    <w:rPr>
      <w:b/>
      <w:bCs/>
      <w:color w:val="1B3A5C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20"/>
      <w:outlineLvl w:val="1"/>
    </w:pPr>
    <w:rPr>
      <w:b/>
      <w:bCs/>
      <w:color w:val="2E75B6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paragraph" w:styleId="TM1">
    <w:name w:val="toc 1"/>
    <w:hidden/>
    <w:rsid w:val="009E24B1"/>
    <w:pPr>
      <w:spacing w:after="160" w:line="259" w:lineRule="auto"/>
      <w:ind w:left="15" w:right="15"/>
    </w:pPr>
    <w:rPr>
      <w:rFonts w:ascii="Calibri" w:eastAsia="Calibri" w:hAnsi="Calibri" w:cs="Calibri"/>
      <w:color w:val="000000"/>
      <w:kern w:val="2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HgEzHCKOjVEX8Ndr/Pxfa0AUg==">CgMxLjA4AHIhMUQwMnB0WE1nZEtXNVJiRDg2YVRlZV9aVFBRYUUxT1p0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523</Words>
  <Characters>2935</Characters>
  <Application>Microsoft Office Word</Application>
  <DocSecurity>0</DocSecurity>
  <Lines>91</Lines>
  <Paragraphs>57</Paragraphs>
  <ScaleCrop>false</ScaleCrop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rachid anouar</cp:lastModifiedBy>
  <cp:revision>2</cp:revision>
  <dcterms:created xsi:type="dcterms:W3CDTF">2026-03-20T15:15:00Z</dcterms:created>
  <dcterms:modified xsi:type="dcterms:W3CDTF">2026-03-20T15:15:00Z</dcterms:modified>
</cp:coreProperties>
</file>